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7681" w:rsidRPr="00911EF5" w:rsidP="00E77681">
      <w:pPr>
        <w:ind w:firstLine="540"/>
        <w:jc w:val="right"/>
        <w:rPr>
          <w:sz w:val="28"/>
          <w:szCs w:val="28"/>
        </w:rPr>
      </w:pPr>
    </w:p>
    <w:p w:rsidR="00E77681" w:rsidRPr="004A2ECF" w:rsidP="00E77681">
      <w:pPr>
        <w:ind w:firstLine="540"/>
        <w:jc w:val="right"/>
        <w:rPr>
          <w:color w:val="FF0000"/>
        </w:rPr>
      </w:pPr>
      <w:r w:rsidRPr="004A2ECF">
        <w:rPr>
          <w:color w:val="FF0000"/>
        </w:rPr>
        <w:t>Дело № 5-</w:t>
      </w:r>
      <w:r w:rsidR="00FA3125">
        <w:rPr>
          <w:color w:val="FF0000"/>
        </w:rPr>
        <w:t>0004</w:t>
      </w:r>
      <w:r w:rsidRPr="004A2ECF">
        <w:rPr>
          <w:color w:val="FF0000"/>
        </w:rPr>
        <w:t>-21</w:t>
      </w:r>
      <w:r>
        <w:rPr>
          <w:color w:val="FF0000"/>
        </w:rPr>
        <w:t>01</w:t>
      </w:r>
      <w:r w:rsidRPr="004A2ECF">
        <w:rPr>
          <w:color w:val="FF0000"/>
        </w:rPr>
        <w:t>/202</w:t>
      </w:r>
      <w:r w:rsidR="00FA3125">
        <w:rPr>
          <w:color w:val="FF0000"/>
        </w:rPr>
        <w:t>4</w:t>
      </w:r>
    </w:p>
    <w:p w:rsidR="00FA3125" w:rsidP="00FA3125">
      <w:pPr>
        <w:ind w:left="637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86MS0021-01-2023-006613-75</w:t>
      </w:r>
    </w:p>
    <w:p w:rsidR="00E77681" w:rsidRPr="00142D3D" w:rsidP="00E77681">
      <w:pPr>
        <w:jc w:val="center"/>
        <w:rPr>
          <w:sz w:val="28"/>
          <w:szCs w:val="28"/>
        </w:rPr>
      </w:pPr>
      <w:r w:rsidRPr="00142D3D">
        <w:rPr>
          <w:sz w:val="28"/>
          <w:szCs w:val="28"/>
        </w:rPr>
        <w:t>ПОСТАНОВЛЕНИЕ</w:t>
      </w:r>
    </w:p>
    <w:p w:rsidR="00E77681" w:rsidRPr="00142D3D" w:rsidP="00E77681">
      <w:pPr>
        <w:jc w:val="center"/>
        <w:rPr>
          <w:sz w:val="28"/>
          <w:szCs w:val="28"/>
        </w:rPr>
      </w:pPr>
      <w:r w:rsidRPr="00142D3D">
        <w:rPr>
          <w:sz w:val="28"/>
          <w:szCs w:val="28"/>
        </w:rPr>
        <w:t>по делу об административном правонарушении</w:t>
      </w:r>
    </w:p>
    <w:p w:rsidR="00E77681" w:rsidRPr="00142D3D" w:rsidP="00E77681">
      <w:pPr>
        <w:jc w:val="center"/>
        <w:rPr>
          <w:sz w:val="28"/>
          <w:szCs w:val="28"/>
        </w:rPr>
      </w:pPr>
    </w:p>
    <w:p w:rsidR="00E77681" w:rsidRPr="00142D3D" w:rsidP="00E77681">
      <w:pPr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       г. Нижневартовск                                                                 10 января 2024 года</w:t>
      </w:r>
    </w:p>
    <w:p w:rsidR="00E77681" w:rsidRPr="00142D3D" w:rsidP="00E77681">
      <w:pPr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 </w:t>
      </w:r>
      <w:r w:rsidRPr="00142D3D">
        <w:rPr>
          <w:sz w:val="28"/>
          <w:szCs w:val="28"/>
        </w:rPr>
        <w:tab/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ab/>
      </w:r>
      <w:r w:rsidRPr="00142D3D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 О.В.Вдовина, находящийся по адресу ул. Нефтяников, 6, г. Нижневартовск, </w:t>
      </w:r>
    </w:p>
    <w:p w:rsidR="00E77681" w:rsidRPr="00142D3D" w:rsidP="00E77681">
      <w:pPr>
        <w:tabs>
          <w:tab w:val="left" w:pos="540"/>
        </w:tabs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       рассмотрев дело об адми</w:t>
      </w:r>
      <w:r w:rsidRPr="00142D3D">
        <w:rPr>
          <w:sz w:val="28"/>
          <w:szCs w:val="28"/>
        </w:rPr>
        <w:t xml:space="preserve">нистративном правонарушении в отношении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Митина Ивана Петровича</w:t>
      </w:r>
      <w:r w:rsidRPr="00142D3D">
        <w:rPr>
          <w:rFonts w:eastAsia="MS Mincho"/>
          <w:sz w:val="28"/>
          <w:szCs w:val="28"/>
        </w:rPr>
        <w:t>,</w:t>
      </w:r>
      <w:r w:rsidRPr="00142D3D">
        <w:rPr>
          <w:sz w:val="28"/>
          <w:szCs w:val="28"/>
        </w:rPr>
        <w:t xml:space="preserve">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 xml:space="preserve">года рождения, уроженца Р.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……</w:t>
      </w:r>
      <w:r w:rsidRPr="00142D3D">
        <w:rPr>
          <w:sz w:val="28"/>
          <w:szCs w:val="28"/>
        </w:rPr>
        <w:t xml:space="preserve">,  работающего ИП Митин, зарегистрированного и проживающего по адресу: г.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 xml:space="preserve">, ул.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>д.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 xml:space="preserve">кв.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 xml:space="preserve">,  в/у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>,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</w:p>
    <w:p w:rsidR="00E77681" w:rsidRPr="00142D3D" w:rsidP="00E77681">
      <w:pPr>
        <w:ind w:firstLine="540"/>
        <w:jc w:val="center"/>
        <w:rPr>
          <w:sz w:val="28"/>
          <w:szCs w:val="28"/>
        </w:rPr>
      </w:pPr>
      <w:r w:rsidRPr="00142D3D">
        <w:rPr>
          <w:sz w:val="28"/>
          <w:szCs w:val="28"/>
        </w:rPr>
        <w:t>УСТАНО</w:t>
      </w:r>
      <w:r w:rsidRPr="00142D3D">
        <w:rPr>
          <w:sz w:val="28"/>
          <w:szCs w:val="28"/>
        </w:rPr>
        <w:t>ВИЛ:</w:t>
      </w:r>
    </w:p>
    <w:p w:rsidR="00E77681" w:rsidRPr="00142D3D" w:rsidP="00E77681">
      <w:pPr>
        <w:ind w:firstLine="540"/>
        <w:jc w:val="center"/>
        <w:rPr>
          <w:color w:val="FF0000"/>
          <w:sz w:val="28"/>
          <w:szCs w:val="28"/>
        </w:rPr>
      </w:pPr>
    </w:p>
    <w:p w:rsidR="00E77681" w:rsidRPr="00142D3D" w:rsidP="00E77681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142D3D">
        <w:rPr>
          <w:rFonts w:eastAsia="MS Mincho"/>
          <w:sz w:val="28"/>
          <w:szCs w:val="28"/>
        </w:rPr>
        <w:t xml:space="preserve">Митин И.П.,  11.11.2023 года </w:t>
      </w:r>
      <w:r w:rsidRPr="00142D3D">
        <w:rPr>
          <w:sz w:val="28"/>
          <w:szCs w:val="28"/>
        </w:rPr>
        <w:t xml:space="preserve"> в 00:55 в районе д. 2 по ул. Нефтяников   г. Нижневартовска  в нарушение п. 2.7 Правил дорожного движения РФ управлял транспортным средством «ВАЗ 21103», государственный регистрационный знак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>в состоянии опьянен</w:t>
      </w:r>
      <w:r w:rsidRPr="00142D3D">
        <w:rPr>
          <w:sz w:val="28"/>
          <w:szCs w:val="28"/>
        </w:rPr>
        <w:t xml:space="preserve">ия, указанные действия не содержат </w:t>
      </w:r>
      <w:hyperlink r:id="rId4" w:history="1">
        <w:r w:rsidRPr="00142D3D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142D3D">
        <w:rPr>
          <w:color w:val="262626" w:themeColor="text1" w:themeTint="D9"/>
          <w:sz w:val="28"/>
          <w:szCs w:val="28"/>
        </w:rPr>
        <w:t xml:space="preserve">. </w:t>
      </w:r>
    </w:p>
    <w:p w:rsidR="00E77681" w:rsidRPr="00142D3D" w:rsidP="00E7768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FF0000"/>
          <w:sz w:val="28"/>
          <w:szCs w:val="28"/>
        </w:rPr>
      </w:pPr>
      <w:r w:rsidRPr="00142D3D">
        <w:rPr>
          <w:bCs/>
          <w:color w:val="FF0000"/>
          <w:sz w:val="28"/>
          <w:szCs w:val="28"/>
        </w:rPr>
        <w:t xml:space="preserve">При рассмотрении дела об административном правонарушении </w:t>
      </w:r>
      <w:r w:rsidRPr="00142D3D">
        <w:rPr>
          <w:rFonts w:eastAsia="MS Mincho"/>
          <w:color w:val="FF0000"/>
          <w:sz w:val="28"/>
          <w:szCs w:val="28"/>
        </w:rPr>
        <w:t xml:space="preserve">Митин И.П. с правонарушением согласился.   </w:t>
      </w:r>
    </w:p>
    <w:p w:rsidR="00E77681" w:rsidRPr="00142D3D" w:rsidP="00E77681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262626" w:themeColor="text1" w:themeTint="D9"/>
          <w:sz w:val="28"/>
          <w:szCs w:val="28"/>
        </w:rPr>
      </w:pPr>
      <w:r w:rsidRPr="00142D3D">
        <w:rPr>
          <w:color w:val="262626" w:themeColor="text1" w:themeTint="D9"/>
          <w:sz w:val="28"/>
          <w:szCs w:val="28"/>
        </w:rPr>
        <w:t xml:space="preserve">Мировой судья, </w:t>
      </w:r>
      <w:r w:rsidRPr="00142D3D">
        <w:rPr>
          <w:color w:val="FF0000"/>
          <w:sz w:val="28"/>
          <w:szCs w:val="28"/>
        </w:rPr>
        <w:t xml:space="preserve">заслушав лицо, привлекаемое к </w:t>
      </w:r>
      <w:r w:rsidRPr="00142D3D">
        <w:rPr>
          <w:color w:val="FF0000"/>
          <w:sz w:val="28"/>
          <w:szCs w:val="28"/>
        </w:rPr>
        <w:t>административной ответственности,</w:t>
      </w:r>
      <w:r w:rsidRPr="00142D3D">
        <w:rPr>
          <w:color w:val="262626" w:themeColor="text1" w:themeTint="D9"/>
          <w:sz w:val="28"/>
          <w:szCs w:val="28"/>
        </w:rPr>
        <w:t xml:space="preserve">  исследовав доказательства по делу, приходит к следующему.   </w:t>
      </w:r>
    </w:p>
    <w:p w:rsidR="00E77681" w:rsidRPr="00142D3D" w:rsidP="00E77681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142D3D">
        <w:rPr>
          <w:color w:val="262626" w:themeColor="text1" w:themeTint="D9"/>
          <w:sz w:val="28"/>
          <w:szCs w:val="28"/>
        </w:rPr>
        <w:t>Согласно п. 2.7 Правил дорожного движения РФ водителю запрещается управлять транспортным средством в состоянии опьянения (алкогольного, наркотического или иного</w:t>
      </w:r>
      <w:r w:rsidRPr="00142D3D">
        <w:rPr>
          <w:color w:val="262626" w:themeColor="text1" w:themeTint="D9"/>
          <w:sz w:val="28"/>
          <w:szCs w:val="28"/>
        </w:rPr>
        <w:t>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color w:val="262626" w:themeColor="text1" w:themeTint="D9"/>
          <w:sz w:val="28"/>
          <w:szCs w:val="28"/>
        </w:rPr>
        <w:t>Административная ответственность по части 1 статьи 12.8 Кодекса Российской Федерации об админист</w:t>
      </w:r>
      <w:r w:rsidRPr="00142D3D">
        <w:rPr>
          <w:color w:val="262626" w:themeColor="text1" w:themeTint="D9"/>
          <w:sz w:val="28"/>
          <w:szCs w:val="28"/>
        </w:rPr>
        <w:t xml:space="preserve">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142D3D">
          <w:rPr>
            <w:rStyle w:val="Hyperlink"/>
            <w:color w:val="262626" w:themeColor="text1" w:themeTint="D9"/>
            <w:sz w:val="28"/>
            <w:szCs w:val="28"/>
            <w:u w:val="none"/>
          </w:rPr>
          <w:t>уголовно наказуемого деяния</w:t>
        </w:r>
      </w:hyperlink>
      <w:r w:rsidRPr="00142D3D">
        <w:rPr>
          <w:sz w:val="28"/>
          <w:szCs w:val="28"/>
        </w:rPr>
        <w:t>, и влечет наложение административ</w:t>
      </w:r>
      <w:r w:rsidRPr="00142D3D">
        <w:rPr>
          <w:sz w:val="28"/>
          <w:szCs w:val="28"/>
        </w:rPr>
        <w:t>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E77681" w:rsidRPr="00142D3D" w:rsidP="00E77681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142D3D">
        <w:rPr>
          <w:szCs w:val="28"/>
        </w:rPr>
        <w:t>Из протокола 86 ХМ 519498 об административном правонарушении от 16.11.2023, составленного уполномоченным должностным лицом сле</w:t>
      </w:r>
      <w:r w:rsidRPr="00142D3D">
        <w:rPr>
          <w:szCs w:val="28"/>
        </w:rPr>
        <w:t xml:space="preserve">дует, что </w:t>
      </w:r>
      <w:r w:rsidRPr="00142D3D">
        <w:rPr>
          <w:rFonts w:eastAsia="MS Mincho"/>
          <w:szCs w:val="28"/>
        </w:rPr>
        <w:t>Митину И.П.</w:t>
      </w:r>
      <w:r w:rsidRPr="00142D3D">
        <w:rPr>
          <w:szCs w:val="28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что подтверждается его подписью, замечаний </w:t>
      </w:r>
      <w:r w:rsidRPr="00142D3D">
        <w:rPr>
          <w:szCs w:val="28"/>
        </w:rPr>
        <w:t xml:space="preserve">не указал. </w:t>
      </w:r>
    </w:p>
    <w:p w:rsidR="00E77681" w:rsidRPr="00142D3D" w:rsidP="00E77681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142D3D">
        <w:rPr>
          <w:szCs w:val="28"/>
        </w:rPr>
        <w:t xml:space="preserve">В соответствии с протоколом 86 СЛ 055099 от 11.11.2023 года </w:t>
      </w:r>
      <w:r w:rsidRPr="00142D3D">
        <w:rPr>
          <w:rFonts w:eastAsia="MS Mincho"/>
          <w:szCs w:val="28"/>
        </w:rPr>
        <w:t xml:space="preserve">Митин И.П. </w:t>
      </w:r>
      <w:r w:rsidRPr="00142D3D">
        <w:rPr>
          <w:szCs w:val="28"/>
        </w:rPr>
        <w:t>отстранен от управления транспортным средством, поскольку у него имелись признаки  опьянения – запах алкоголя изо рта.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Согласно акту 86 ГП 046737  освидетельствования на сос</w:t>
      </w:r>
      <w:r w:rsidRPr="00142D3D">
        <w:rPr>
          <w:sz w:val="28"/>
          <w:szCs w:val="28"/>
        </w:rPr>
        <w:t xml:space="preserve">тояние алкогольного опьянения от 11.11.2023 и бумажному носителю с записью результатов исследования у </w:t>
      </w:r>
      <w:r w:rsidRPr="00142D3D">
        <w:rPr>
          <w:rFonts w:eastAsia="MS Mincho"/>
          <w:sz w:val="28"/>
          <w:szCs w:val="28"/>
        </w:rPr>
        <w:t xml:space="preserve">Митина И.П. </w:t>
      </w:r>
      <w:r w:rsidRPr="00142D3D">
        <w:rPr>
          <w:sz w:val="28"/>
          <w:szCs w:val="28"/>
        </w:rPr>
        <w:t xml:space="preserve">установлено состояние алкогольного опьянения.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При проведении указанного освидетельствования на месте остановки транспортного средства с помощ</w:t>
      </w:r>
      <w:r w:rsidRPr="00142D3D">
        <w:rPr>
          <w:sz w:val="28"/>
          <w:szCs w:val="28"/>
        </w:rPr>
        <w:t xml:space="preserve">ью технического средства измерения у водителя </w:t>
      </w:r>
      <w:r w:rsidRPr="00142D3D">
        <w:rPr>
          <w:rFonts w:eastAsia="MS Mincho"/>
          <w:sz w:val="28"/>
          <w:szCs w:val="28"/>
        </w:rPr>
        <w:t>Митина И.П.</w:t>
      </w:r>
      <w:r w:rsidRPr="00142D3D">
        <w:rPr>
          <w:sz w:val="28"/>
          <w:szCs w:val="28"/>
        </w:rPr>
        <w:t xml:space="preserve"> обнаружено в выдыхаемом воздухе наличие этилового спирта в концентрации 1,210 мг/л, что превышает возможную суммарную погрешность измерений, установленную законом (0,16 мг/л).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С результатами освиде</w:t>
      </w:r>
      <w:r w:rsidRPr="00142D3D">
        <w:rPr>
          <w:sz w:val="28"/>
          <w:szCs w:val="28"/>
        </w:rPr>
        <w:t xml:space="preserve">тельствования последний не согласился, в связи с чем согласно протоколу 86 НП 028806 </w:t>
      </w:r>
      <w:r w:rsidRPr="00142D3D" w:rsidR="00142D3D">
        <w:rPr>
          <w:sz w:val="28"/>
          <w:szCs w:val="28"/>
        </w:rPr>
        <w:t xml:space="preserve">от 11.11.2023 </w:t>
      </w:r>
      <w:r w:rsidRPr="00142D3D">
        <w:rPr>
          <w:sz w:val="28"/>
          <w:szCs w:val="28"/>
        </w:rPr>
        <w:t xml:space="preserve">года  Митин И.П. был направлен на освидетельствование в медицинское учреждение, на что Митин И.П. согласился, о чем в протоколе имеется его подписью, что </w:t>
      </w:r>
      <w:r w:rsidRPr="00142D3D">
        <w:rPr>
          <w:sz w:val="28"/>
          <w:szCs w:val="28"/>
        </w:rPr>
        <w:t>подтверждается видеозаписью.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Из акта медицинского освидетельствования а состояние опьянения № 1685 от 11 ноября 2023 года следует, что у Митина И.П. установлено состояние опьянения.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В рапорте инспектора ДПС ГИБДД по г. Нижневартовску указано об обстоятельс</w:t>
      </w:r>
      <w:r w:rsidRPr="00142D3D">
        <w:rPr>
          <w:sz w:val="28"/>
          <w:szCs w:val="28"/>
        </w:rPr>
        <w:t>твах, изложенных в протоколе об административном правонарушении.</w:t>
      </w:r>
    </w:p>
    <w:p w:rsidR="00E77681" w:rsidRPr="00142D3D" w:rsidP="00E77681">
      <w:pPr>
        <w:ind w:firstLine="540"/>
        <w:jc w:val="both"/>
        <w:rPr>
          <w:rFonts w:eastAsia="MS Mincho"/>
          <w:sz w:val="28"/>
          <w:szCs w:val="28"/>
        </w:rPr>
      </w:pPr>
      <w:r w:rsidRPr="00142D3D">
        <w:rPr>
          <w:sz w:val="28"/>
          <w:szCs w:val="28"/>
        </w:rPr>
        <w:t xml:space="preserve">Факт управления транспортным средством «ВАЗ 21103», государственный регистрационный знак </w:t>
      </w:r>
      <w:r w:rsidR="001F1A9B">
        <w:rPr>
          <w:rFonts w:eastAsia="MS Mincho"/>
          <w:color w:val="0D0D0D" w:themeColor="text1" w:themeTint="F2"/>
          <w:sz w:val="26"/>
          <w:szCs w:val="26"/>
        </w:rPr>
        <w:t>…</w:t>
      </w:r>
      <w:r w:rsidRPr="00142D3D">
        <w:rPr>
          <w:sz w:val="28"/>
          <w:szCs w:val="28"/>
        </w:rPr>
        <w:t xml:space="preserve">, водителем </w:t>
      </w:r>
      <w:r w:rsidRPr="00142D3D">
        <w:rPr>
          <w:rFonts w:eastAsia="MS Mincho"/>
          <w:sz w:val="28"/>
          <w:szCs w:val="28"/>
        </w:rPr>
        <w:t>Митиным И.П.</w:t>
      </w:r>
      <w:r w:rsidRPr="00142D3D">
        <w:rPr>
          <w:sz w:val="28"/>
          <w:szCs w:val="28"/>
        </w:rPr>
        <w:t xml:space="preserve"> подтверждается видеофиксацией и не оспаривался на месте остановки тр</w:t>
      </w:r>
      <w:r w:rsidRPr="00142D3D">
        <w:rPr>
          <w:sz w:val="28"/>
          <w:szCs w:val="28"/>
        </w:rPr>
        <w:t xml:space="preserve">анспортного средства и при рассмотрении дела.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Протоколом 86 ОГ №  172826 от 11.11.2023 года указанное транспортное средство должностным лицом было задержано и помещено на специализированную автостоянку.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Таким образом, управление водителем </w:t>
      </w:r>
      <w:r w:rsidRPr="00142D3D">
        <w:rPr>
          <w:rFonts w:eastAsia="MS Mincho"/>
          <w:sz w:val="28"/>
          <w:szCs w:val="28"/>
        </w:rPr>
        <w:t>Митиным И.П.</w:t>
      </w:r>
      <w:r w:rsidRPr="00142D3D">
        <w:rPr>
          <w:sz w:val="28"/>
          <w:szCs w:val="28"/>
        </w:rPr>
        <w:t xml:space="preserve"> тра</w:t>
      </w:r>
      <w:r w:rsidRPr="00142D3D">
        <w:rPr>
          <w:sz w:val="28"/>
          <w:szCs w:val="28"/>
        </w:rPr>
        <w:t xml:space="preserve">нспортным средством в состоянии опьянения подтверждается материалами дела об административном правонарушении.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постановлени</w:t>
      </w:r>
      <w:r w:rsidRPr="00142D3D">
        <w:rPr>
          <w:sz w:val="28"/>
          <w:szCs w:val="28"/>
        </w:rPr>
        <w:t xml:space="preserve">ем Правительства Российской Федерации № 1882 от 21.10.2022, должностными лицами административного органа не нарушены.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Процессуальные действия в отношении лица, привлекаемого к административной ответственности, осуществлялись должностными лицами в соответс</w:t>
      </w:r>
      <w:r w:rsidRPr="00142D3D">
        <w:rPr>
          <w:sz w:val="28"/>
          <w:szCs w:val="28"/>
        </w:rPr>
        <w:t xml:space="preserve">твии с частью 2 статьи 27.12 Кодекса РФ об административных правонарушениях с применением видеозаписи.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142D3D">
          <w:rPr>
            <w:sz w:val="28"/>
            <w:szCs w:val="28"/>
          </w:rPr>
          <w:t>Кодексом</w:t>
        </w:r>
      </w:hyperlink>
      <w:r w:rsidRPr="00142D3D">
        <w:rPr>
          <w:sz w:val="28"/>
          <w:szCs w:val="28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</w:t>
      </w:r>
      <w:r w:rsidRPr="00142D3D">
        <w:rPr>
          <w:sz w:val="28"/>
          <w:szCs w:val="28"/>
        </w:rPr>
        <w:t xml:space="preserve">в, материалы дела не содержат. </w:t>
      </w:r>
    </w:p>
    <w:p w:rsidR="00E77681" w:rsidRPr="00142D3D" w:rsidP="00E77681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142D3D">
        <w:rPr>
          <w:sz w:val="28"/>
          <w:szCs w:val="28"/>
        </w:rPr>
        <w:t xml:space="preserve">Оценивая доказательства в их совокупности, мировой судья квалифицирует действия </w:t>
      </w:r>
      <w:r w:rsidRPr="00142D3D">
        <w:rPr>
          <w:rFonts w:eastAsia="MS Mincho"/>
          <w:sz w:val="28"/>
          <w:szCs w:val="28"/>
        </w:rPr>
        <w:t>Митина И.П.</w:t>
      </w:r>
      <w:r w:rsidRPr="00142D3D">
        <w:rPr>
          <w:sz w:val="28"/>
          <w:szCs w:val="28"/>
        </w:rPr>
        <w:t xml:space="preserve"> по ч. 1 ст. 12.8 Кодекса Российской Федерации об административных правонарушениях, как у</w:t>
      </w:r>
      <w:r w:rsidRPr="00142D3D">
        <w:rPr>
          <w:color w:val="000000"/>
          <w:sz w:val="28"/>
          <w:szCs w:val="28"/>
          <w:shd w:val="clear" w:color="auto" w:fill="FFFFFF"/>
        </w:rPr>
        <w:t xml:space="preserve">правление транспортным </w:t>
      </w:r>
      <w:r w:rsidRPr="00142D3D">
        <w:rPr>
          <w:color w:val="0D0D0D" w:themeColor="text1" w:themeTint="F2"/>
          <w:sz w:val="28"/>
          <w:szCs w:val="28"/>
          <w:shd w:val="clear" w:color="auto" w:fill="FFFFFF"/>
        </w:rPr>
        <w:t>средством </w:t>
      </w:r>
      <w:hyperlink r:id="rId6" w:anchor="dst100006" w:history="1">
        <w:r w:rsidRPr="00142D3D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водителем</w:t>
        </w:r>
      </w:hyperlink>
      <w:r w:rsidRPr="00142D3D">
        <w:rPr>
          <w:color w:val="0D0D0D" w:themeColor="text1" w:themeTint="F2"/>
          <w:sz w:val="28"/>
          <w:szCs w:val="28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142D3D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деяния</w:t>
        </w:r>
      </w:hyperlink>
      <w:r w:rsidRPr="00142D3D">
        <w:rPr>
          <w:color w:val="0D0D0D" w:themeColor="text1" w:themeTint="F2"/>
          <w:sz w:val="28"/>
          <w:szCs w:val="28"/>
        </w:rPr>
        <w:t xml:space="preserve">. 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К обстоятельству, смягчающему административную ответственность, предусмотренному ст. 4.2 Кодекса Российской Федерации об административных правонарушениях, миров</w:t>
      </w:r>
      <w:r w:rsidRPr="00142D3D">
        <w:rPr>
          <w:sz w:val="28"/>
          <w:szCs w:val="28"/>
        </w:rPr>
        <w:t xml:space="preserve">ой судья относит: </w:t>
      </w:r>
      <w:r w:rsidRPr="00142D3D">
        <w:rPr>
          <w:color w:val="FF0000"/>
          <w:sz w:val="28"/>
          <w:szCs w:val="28"/>
        </w:rPr>
        <w:t>признание вины.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В соответствии со ст. 4.3 КоАП РФ   обстоятельств, отягчающих административную ответственность, мировой судья не усматривает.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142D3D">
        <w:rPr>
          <w:color w:val="FF0000"/>
          <w:sz w:val="28"/>
          <w:szCs w:val="28"/>
        </w:rPr>
        <w:t xml:space="preserve">наличие  обстоятельств, смягчающих и отсутствие обстоятельств, отягчающих административную ответственность,   </w:t>
      </w:r>
      <w:r w:rsidRPr="00142D3D">
        <w:rPr>
          <w:sz w:val="28"/>
          <w:szCs w:val="28"/>
        </w:rPr>
        <w:t>приходит к выводу, чт</w:t>
      </w:r>
      <w:r w:rsidRPr="00142D3D">
        <w:rPr>
          <w:sz w:val="28"/>
          <w:szCs w:val="28"/>
        </w:rPr>
        <w:t xml:space="preserve">о наказание необходимо назначить в виде административного штрафа с лишением права управления транспортными средствами на срок, предусмотренный санкцией части 1 статьи 12.8 Кодекса РФ об административных правонарушениях.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Руководствуясь статьями 29.9, 29.10</w:t>
      </w:r>
      <w:r w:rsidRPr="00142D3D">
        <w:rPr>
          <w:sz w:val="28"/>
          <w:szCs w:val="28"/>
        </w:rPr>
        <w:t>, 32.2 и 32.7 Кодекса Российской Федерации об административных правонарушениях, мировой судья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</w:p>
    <w:p w:rsidR="00E77681" w:rsidRPr="00142D3D" w:rsidP="00E77681">
      <w:pPr>
        <w:jc w:val="center"/>
        <w:rPr>
          <w:sz w:val="28"/>
          <w:szCs w:val="28"/>
        </w:rPr>
      </w:pPr>
      <w:r w:rsidRPr="00142D3D">
        <w:rPr>
          <w:sz w:val="28"/>
          <w:szCs w:val="28"/>
        </w:rPr>
        <w:t>ПОСТАНОВИЛ:</w:t>
      </w:r>
    </w:p>
    <w:p w:rsidR="00E77681" w:rsidRPr="00142D3D" w:rsidP="00E77681">
      <w:pPr>
        <w:jc w:val="center"/>
        <w:rPr>
          <w:sz w:val="28"/>
          <w:szCs w:val="28"/>
        </w:rPr>
      </w:pP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Митина Ивана Петровича признать виновным в совершении административного правонарушения, предусмотренного ч. 1 ст. 12.8 Кодекса Российской Федерации </w:t>
      </w:r>
      <w:r w:rsidRPr="00142D3D">
        <w:rPr>
          <w:sz w:val="28"/>
          <w:szCs w:val="28"/>
        </w:rPr>
        <w:t>об административных правонарушениях,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 1 (один) год 6</w:t>
      </w:r>
      <w:r w:rsidRPr="00142D3D">
        <w:rPr>
          <w:color w:val="FF0000"/>
          <w:sz w:val="28"/>
          <w:szCs w:val="28"/>
        </w:rPr>
        <w:t xml:space="preserve"> (шесть) месяцев.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Штраф подле</w:t>
      </w:r>
      <w:r w:rsidRPr="00142D3D">
        <w:rPr>
          <w:sz w:val="28"/>
          <w:szCs w:val="28"/>
        </w:rPr>
        <w:t xml:space="preserve">жит уплате в УФК по Ханты - Мансийскому автономному округу – Югре (УМВД России по ХМАО - Югре), КПП 860101001, ИНН 8601010390, ОКТМО 71875000, р/счет </w:t>
      </w:r>
      <w:r w:rsidRPr="00142D3D">
        <w:rPr>
          <w:color w:val="000099"/>
          <w:sz w:val="28"/>
          <w:szCs w:val="28"/>
        </w:rPr>
        <w:t>03100643000000018700</w:t>
      </w:r>
      <w:r w:rsidRPr="00142D3D">
        <w:rPr>
          <w:sz w:val="28"/>
          <w:szCs w:val="28"/>
        </w:rPr>
        <w:t xml:space="preserve"> в Банк: РКЦ Ханты – Мансийск// УФК по Ханты-Мансийскому автономному округу – Югре г. </w:t>
      </w:r>
      <w:r w:rsidRPr="00142D3D">
        <w:rPr>
          <w:sz w:val="28"/>
          <w:szCs w:val="28"/>
        </w:rPr>
        <w:t xml:space="preserve">Ханты-Мансийск, БИК 007162163, кор./сч. 40102810245370000007, КБК 18811601123010001140, УИН </w:t>
      </w:r>
      <w:r w:rsidRPr="00142D3D">
        <w:rPr>
          <w:color w:val="000099"/>
          <w:sz w:val="28"/>
          <w:szCs w:val="28"/>
        </w:rPr>
        <w:t>18810486230480021717</w:t>
      </w:r>
      <w:r w:rsidRPr="00142D3D">
        <w:rPr>
          <w:color w:val="333399"/>
          <w:sz w:val="28"/>
          <w:szCs w:val="28"/>
        </w:rPr>
        <w:t xml:space="preserve">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</w:t>
      </w:r>
      <w:r w:rsidRPr="00142D3D">
        <w:rPr>
          <w:sz w:val="28"/>
          <w:szCs w:val="28"/>
        </w:rPr>
        <w:t xml:space="preserve">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142D3D">
          <w:rPr>
            <w:sz w:val="28"/>
            <w:szCs w:val="28"/>
          </w:rPr>
          <w:t>ст. 31.5</w:t>
        </w:r>
      </w:hyperlink>
      <w:r w:rsidRPr="00142D3D">
        <w:rPr>
          <w:sz w:val="28"/>
          <w:szCs w:val="28"/>
        </w:rPr>
        <w:t xml:space="preserve"> Кодекса РФ об административных правонарушениях.</w:t>
      </w:r>
    </w:p>
    <w:p w:rsidR="00E77681" w:rsidRPr="00142D3D" w:rsidP="00E77681">
      <w:pPr>
        <w:ind w:firstLine="539"/>
        <w:jc w:val="both"/>
        <w:rPr>
          <w:sz w:val="28"/>
          <w:szCs w:val="28"/>
        </w:rPr>
      </w:pPr>
      <w:r w:rsidRPr="00142D3D">
        <w:rPr>
          <w:sz w:val="28"/>
          <w:szCs w:val="28"/>
        </w:rPr>
        <w:t xml:space="preserve">Квитанцию об оплате штрафа </w:t>
      </w:r>
      <w:r w:rsidRPr="00142D3D">
        <w:rPr>
          <w:sz w:val="28"/>
          <w:szCs w:val="28"/>
        </w:rPr>
        <w:t>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E77681" w:rsidRPr="00142D3D" w:rsidP="00E77681">
      <w:pPr>
        <w:ind w:firstLine="539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Неуплата админ</w:t>
      </w:r>
      <w:r w:rsidRPr="00142D3D">
        <w:rPr>
          <w:sz w:val="28"/>
          <w:szCs w:val="28"/>
        </w:rPr>
        <w:t xml:space="preserve">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Течение срока лишения права управления транспортными средствами начинается со дня вступления поста</w:t>
      </w:r>
      <w:r w:rsidRPr="00142D3D">
        <w:rPr>
          <w:sz w:val="28"/>
          <w:szCs w:val="28"/>
        </w:rPr>
        <w:t>новления в законную силу, при условии сдачи лицом,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В случае ук</w:t>
      </w:r>
      <w:r w:rsidRPr="00142D3D">
        <w:rPr>
          <w:sz w:val="28"/>
          <w:szCs w:val="28"/>
        </w:rPr>
        <w:t>лонения лица, лишенного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удостоверения, а ра</w:t>
      </w:r>
      <w:r w:rsidRPr="00142D3D">
        <w:rPr>
          <w:sz w:val="28"/>
          <w:szCs w:val="28"/>
        </w:rPr>
        <w:t>вно получения органом, исполняющим этот вид административного наказания, заявления лица об утрате указанных документов.</w:t>
      </w:r>
    </w:p>
    <w:p w:rsidR="00E77681" w:rsidRPr="00142D3D" w:rsidP="00E77681">
      <w:pPr>
        <w:ind w:firstLine="540"/>
        <w:jc w:val="both"/>
        <w:rPr>
          <w:sz w:val="28"/>
          <w:szCs w:val="28"/>
        </w:rPr>
      </w:pPr>
      <w:r w:rsidRPr="00142D3D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</w:t>
      </w:r>
      <w:r w:rsidRPr="00142D3D">
        <w:rPr>
          <w:sz w:val="28"/>
          <w:szCs w:val="28"/>
        </w:rPr>
        <w:t xml:space="preserve">ения через мирового судью судебного участка № 1. </w:t>
      </w:r>
    </w:p>
    <w:p w:rsidR="00E77681" w:rsidRPr="00142D3D" w:rsidP="00E77681">
      <w:pPr>
        <w:jc w:val="both"/>
        <w:rPr>
          <w:sz w:val="28"/>
          <w:szCs w:val="28"/>
        </w:rPr>
      </w:pPr>
    </w:p>
    <w:p w:rsidR="00E77681" w:rsidRPr="00142D3D" w:rsidP="00E77681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8"/>
          <w:szCs w:val="28"/>
        </w:rPr>
      </w:pPr>
    </w:p>
    <w:p w:rsidR="001F1A9B" w:rsidP="00E77681">
      <w:pPr>
        <w:ind w:right="-5"/>
        <w:rPr>
          <w:rFonts w:eastAsia="MS Mincho"/>
          <w:color w:val="0D0D0D" w:themeColor="text1" w:themeTint="F2"/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E77681" w:rsidRPr="00142D3D" w:rsidP="00E77681">
      <w:pPr>
        <w:ind w:right="-5"/>
        <w:rPr>
          <w:rFonts w:eastAsia="MS Mincho"/>
          <w:bCs/>
          <w:sz w:val="28"/>
          <w:szCs w:val="28"/>
        </w:rPr>
      </w:pPr>
      <w:r w:rsidRPr="00142D3D">
        <w:rPr>
          <w:rFonts w:eastAsia="MS Mincho"/>
          <w:bCs/>
          <w:sz w:val="28"/>
          <w:szCs w:val="28"/>
        </w:rPr>
        <w:t>Мировой судья</w:t>
      </w:r>
    </w:p>
    <w:p w:rsidR="00E77681" w:rsidRPr="00142D3D" w:rsidP="00E77681">
      <w:pPr>
        <w:ind w:right="-5"/>
        <w:rPr>
          <w:rFonts w:eastAsia="MS Mincho"/>
          <w:bCs/>
          <w:sz w:val="28"/>
          <w:szCs w:val="28"/>
        </w:rPr>
      </w:pPr>
      <w:r w:rsidRPr="00142D3D">
        <w:rPr>
          <w:rFonts w:eastAsia="MS Mincho"/>
          <w:bCs/>
          <w:sz w:val="28"/>
          <w:szCs w:val="28"/>
        </w:rPr>
        <w:t>Судебного участка №1</w:t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</w:r>
      <w:r w:rsidRPr="00142D3D">
        <w:rPr>
          <w:rFonts w:eastAsia="MS Mincho"/>
          <w:bCs/>
          <w:sz w:val="28"/>
          <w:szCs w:val="28"/>
        </w:rPr>
        <w:tab/>
        <w:t>О.В.Вдовина</w:t>
      </w:r>
    </w:p>
    <w:p w:rsidR="00E77681" w:rsidRPr="00142D3D" w:rsidP="00E77681">
      <w:pPr>
        <w:rPr>
          <w:sz w:val="28"/>
          <w:szCs w:val="28"/>
        </w:rPr>
      </w:pPr>
    </w:p>
    <w:p w:rsidR="00E77681" w:rsidP="00E77681"/>
    <w:p w:rsidR="00E77681" w:rsidP="00E77681"/>
    <w:p w:rsidR="00E77681" w:rsidP="00E77681"/>
    <w:p w:rsidR="00E77681" w:rsidP="00E77681"/>
    <w:p w:rsidR="00E77681" w:rsidP="00E77681"/>
    <w:p w:rsidR="00E77681" w:rsidP="00E77681"/>
    <w:p w:rsidR="00E77681" w:rsidP="00E77681"/>
    <w:p w:rsidR="0047724E"/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A9B">
      <w:rPr>
        <w:rStyle w:val="PageNumber"/>
        <w:noProof/>
      </w:rPr>
      <w:t>3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81"/>
    <w:rsid w:val="00142D3D"/>
    <w:rsid w:val="001F1A9B"/>
    <w:rsid w:val="0047724E"/>
    <w:rsid w:val="004A2ECF"/>
    <w:rsid w:val="004A45C3"/>
    <w:rsid w:val="006C54A5"/>
    <w:rsid w:val="00911EF5"/>
    <w:rsid w:val="00E77681"/>
    <w:rsid w:val="00F36565"/>
    <w:rsid w:val="00FA312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EE3285-0BD2-4655-A3DA-CB14063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7768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77681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E7768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7768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E77681"/>
  </w:style>
  <w:style w:type="character" w:styleId="Hyperlink">
    <w:name w:val="Hyperlink"/>
    <w:uiPriority w:val="99"/>
    <w:rsid w:val="00E7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